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78" w:hanging="178" w:hangingChars="85"/>
        <w:jc w:val="left"/>
      </w:pPr>
    </w:p>
    <w:p>
      <w:pPr>
        <w:ind w:left="178" w:hanging="178" w:hangingChars="85"/>
        <w:jc w:val="left"/>
      </w:pPr>
    </w:p>
    <w:p>
      <w:pPr>
        <w:ind w:firstLine="2641" w:firstLineChars="598"/>
        <w:rPr>
          <w:b/>
          <w:bCs/>
          <w:sz w:val="44"/>
        </w:rPr>
      </w:pPr>
    </w:p>
    <w:p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广东金融学院成人高等教育</w:t>
      </w:r>
    </w:p>
    <w:p>
      <w:pPr>
        <w:ind w:firstLine="1119" w:firstLineChars="398"/>
        <w:rPr>
          <w:b/>
          <w:bCs/>
          <w:sz w:val="28"/>
        </w:rPr>
      </w:pPr>
    </w:p>
    <w:p>
      <w:pPr>
        <w:jc w:val="center"/>
        <w:rPr>
          <w:rFonts w:eastAsia="华文新魏"/>
          <w:b/>
          <w:bCs/>
          <w:sz w:val="84"/>
        </w:rPr>
      </w:pPr>
      <w:r>
        <w:rPr>
          <w:rFonts w:hint="eastAsia" w:eastAsia="华文新魏"/>
          <w:b/>
          <w:bCs/>
          <w:sz w:val="144"/>
          <w:szCs w:val="144"/>
        </w:rPr>
        <w:t>毕 业 论 文</w:t>
      </w:r>
      <w:r>
        <w:rPr>
          <w:rFonts w:hint="eastAsia" w:eastAsia="华文新魏"/>
          <w:b/>
          <w:bCs/>
          <w:sz w:val="84"/>
        </w:rPr>
        <w:t xml:space="preserve"> </w:t>
      </w: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题      目：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7378" w:leftChars="600" w:hanging="6118" w:hangingChars="2185"/>
        <w:rPr>
          <w:sz w:val="28"/>
          <w:u w:val="single"/>
        </w:rPr>
      </w:pPr>
      <w:r>
        <w:rPr>
          <w:rFonts w:hint="eastAsia"/>
          <w:sz w:val="28"/>
        </w:rPr>
        <w:t xml:space="preserve">            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</w:rPr>
      </w:pPr>
      <w:r>
        <w:rPr>
          <w:rFonts w:hint="eastAsia"/>
          <w:sz w:val="28"/>
        </w:rPr>
        <w:t>专业、班级：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层次、形式：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</w:rPr>
      </w:pPr>
      <w:r>
        <w:rPr>
          <w:rFonts w:hint="eastAsia"/>
          <w:sz w:val="28"/>
        </w:rPr>
        <w:t>姓      名：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学      号：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3052" w:leftChars="600" w:hanging="1792" w:hangingChars="512"/>
        <w:rPr>
          <w:sz w:val="28"/>
          <w:u w:val="single"/>
        </w:rPr>
      </w:pPr>
      <w:r>
        <w:rPr>
          <w:rFonts w:hint="eastAsia"/>
          <w:spacing w:val="35"/>
          <w:kern w:val="0"/>
          <w:sz w:val="28"/>
          <w:fitText w:val="1680" w:id="0"/>
        </w:rPr>
        <w:t>指导教师</w:t>
      </w:r>
      <w:r>
        <w:rPr>
          <w:rFonts w:hint="eastAsia"/>
          <w:kern w:val="0"/>
          <w:sz w:val="28"/>
          <w:fitText w:val="1680" w:id="0"/>
        </w:rPr>
        <w:t>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教  学  点：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firstLine="3360" w:firstLineChars="1200"/>
        <w:rPr>
          <w:sz w:val="28"/>
        </w:rPr>
      </w:pPr>
      <w:r>
        <w:rPr>
          <w:rFonts w:hint="eastAsia"/>
          <w:sz w:val="28"/>
        </w:rPr>
        <w:t>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0269"/>
    <w:rsid w:val="000F0269"/>
    <w:rsid w:val="00226368"/>
    <w:rsid w:val="00A361E9"/>
    <w:rsid w:val="00CD30D6"/>
    <w:rsid w:val="00D4702E"/>
    <w:rsid w:val="00DC371C"/>
    <w:rsid w:val="00DC6162"/>
    <w:rsid w:val="00E21544"/>
    <w:rsid w:val="3F99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iPriority w:val="0"/>
    <w:pPr>
      <w:ind w:left="2500" w:leftChars="2500"/>
    </w:p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5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55</Words>
  <Characters>315</Characters>
  <Lines>2</Lines>
  <Paragraphs>1</Paragraphs>
  <TotalTime>13</TotalTime>
  <ScaleCrop>false</ScaleCrop>
  <LinksUpToDate>false</LinksUpToDate>
  <CharactersWithSpaces>369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2019-06-25T07:33:00Z</dcterms:created>
  <dc:creator>微软用户</dc:creator>
  <cp:lastModifiedBy>MiNG</cp:lastModifiedBy>
  <dcterms:modified xsi:type="dcterms:W3CDTF">2019-06-30T13:31:39Z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